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wmf" ContentType="image/x-wmf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mic Sans MS" w:hAnsi="Comic Sans MS"/>
          <w:b/>
          <w:b/>
          <w:sz w:val="72"/>
          <w:szCs w:val="72"/>
        </w:rPr>
      </w:pPr>
      <w:r>
        <w:rPr/>
        <w:drawing>
          <wp:inline distT="0" distB="0" distL="0" distR="0">
            <wp:extent cx="2552700" cy="762635"/>
            <wp:effectExtent l="0" t="0" r="0" b="0"/>
            <wp:docPr id="1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72"/>
          <w:szCs w:val="72"/>
        </w:rPr>
        <w:t xml:space="preserve"> </w:t>
      </w:r>
      <w:r>
        <w:rPr>
          <w:rFonts w:ascii="Comic Sans MS" w:hAnsi="Comic Sans MS"/>
          <w:b/>
          <w:color w:val="0070C0"/>
          <w:sz w:val="52"/>
          <w:szCs w:val="52"/>
        </w:rPr>
        <w:t>SING A SONG</w:t>
      </w:r>
      <w:r>
        <w:rPr>
          <w:rFonts w:ascii="Comic Sans MS" w:hAnsi="Comic Sans MS"/>
          <w:b/>
          <w:sz w:val="72"/>
          <w:szCs w:val="72"/>
        </w:rPr>
        <w:t xml:space="preserve"> </w:t>
      </w:r>
      <w:r>
        <w:rPr/>
        <w:drawing>
          <wp:inline distT="0" distB="0" distL="0" distR="0">
            <wp:extent cx="1123950" cy="838200"/>
            <wp:effectExtent l="0" t="0" r="0" b="0"/>
            <wp:docPr id="2" name="Picture 2" descr="MC900410719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C900410719[2]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omic Sans MS" w:hAnsi="Comic Sans MS"/>
          <w:b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SZKOLNY KONKURS PIOSENKI ANGIELSKIEJ</w:t>
      </w:r>
    </w:p>
    <w:p>
      <w:pPr>
        <w:pStyle w:val="Normal"/>
        <w:jc w:val="center"/>
        <w:rPr>
          <w:rFonts w:ascii="Comic Sans MS" w:hAnsi="Comic Sans MS"/>
          <w:b/>
          <w:b/>
          <w:color w:val="0070C0"/>
          <w:sz w:val="32"/>
          <w:szCs w:val="32"/>
        </w:rPr>
      </w:pPr>
      <w:r>
        <w:rPr>
          <w:rFonts w:ascii="Comic Sans MS" w:hAnsi="Comic Sans MS"/>
          <w:b/>
          <w:color w:val="0070C0"/>
          <w:sz w:val="32"/>
          <w:szCs w:val="32"/>
        </w:rPr>
        <w:t>REGULAMIN</w:t>
      </w:r>
    </w:p>
    <w:p>
      <w:pPr>
        <w:pStyle w:val="Normal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color w:val="0070C0"/>
          <w:sz w:val="36"/>
          <w:szCs w:val="36"/>
        </w:rPr>
        <w:t>MIEJSCE:</w:t>
      </w:r>
      <w:r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Sala konferencyjna SP 50      </w:t>
      </w:r>
    </w:p>
    <w:p>
      <w:pPr>
        <w:pStyle w:val="Normal"/>
        <w:rPr>
          <w:rFonts w:ascii="Comic Sans MS" w:hAnsi="Comic Sans MS"/>
          <w:b/>
          <w:b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b/>
          <w:color w:val="0070C0"/>
          <w:sz w:val="36"/>
          <w:szCs w:val="36"/>
        </w:rPr>
        <w:t>CZAS</w:t>
      </w:r>
      <w:r>
        <w:rPr>
          <w:rFonts w:ascii="Comic Sans MS" w:hAnsi="Comic Sans MS"/>
          <w:b/>
          <w:sz w:val="36"/>
          <w:szCs w:val="36"/>
        </w:rPr>
        <w:t>: 2</w:t>
      </w:r>
      <w:r>
        <w:rPr>
          <w:rFonts w:ascii="Comic Sans MS" w:hAnsi="Comic Sans MS"/>
          <w:b/>
          <w:sz w:val="36"/>
          <w:szCs w:val="36"/>
        </w:rPr>
        <w:t>2</w:t>
      </w:r>
      <w:r>
        <w:rPr>
          <w:rFonts w:ascii="Comic Sans MS" w:hAnsi="Comic Sans MS"/>
          <w:b/>
          <w:sz w:val="36"/>
          <w:szCs w:val="36"/>
        </w:rPr>
        <w:t xml:space="preserve"> lutego (</w:t>
      </w:r>
      <w:r>
        <w:rPr>
          <w:rFonts w:ascii="Comic Sans MS" w:hAnsi="Comic Sans MS"/>
          <w:b/>
          <w:sz w:val="36"/>
          <w:szCs w:val="36"/>
        </w:rPr>
        <w:t>czwartek</w:t>
      </w:r>
      <w:r>
        <w:rPr>
          <w:rFonts w:ascii="Comic Sans MS" w:hAnsi="Comic Sans MS"/>
          <w:b/>
          <w:sz w:val="36"/>
          <w:szCs w:val="36"/>
        </w:rPr>
        <w:t>) 202</w:t>
      </w:r>
      <w:r>
        <w:rPr>
          <w:rFonts w:ascii="Comic Sans MS" w:hAnsi="Comic Sans MS"/>
          <w:b/>
          <w:sz w:val="36"/>
          <w:szCs w:val="36"/>
        </w:rPr>
        <w:t>4</w:t>
      </w:r>
      <w:r>
        <w:rPr>
          <w:rFonts w:ascii="Comic Sans MS" w:hAnsi="Comic Sans MS"/>
          <w:b/>
          <w:sz w:val="36"/>
          <w:szCs w:val="36"/>
        </w:rPr>
        <w:t xml:space="preserve"> r. godz.</w:t>
      </w:r>
      <w:r>
        <w:rPr>
          <w:rFonts w:ascii="Comic Sans MS" w:hAnsi="Comic Sans MS"/>
          <w:b/>
          <w:sz w:val="36"/>
          <w:szCs w:val="36"/>
        </w:rPr>
        <w:t>10</w:t>
      </w:r>
      <w:r>
        <w:rPr>
          <w:rFonts w:ascii="Comic Sans MS" w:hAnsi="Comic Sans MS"/>
          <w:b/>
          <w:sz w:val="36"/>
          <w:szCs w:val="36"/>
        </w:rPr>
        <w:t>:45 – 1</w:t>
      </w:r>
      <w:r>
        <w:rPr>
          <w:rFonts w:ascii="Comic Sans MS" w:hAnsi="Comic Sans MS"/>
          <w:b/>
          <w:sz w:val="36"/>
          <w:szCs w:val="36"/>
        </w:rPr>
        <w:t>2</w:t>
      </w:r>
      <w:r>
        <w:rPr>
          <w:rFonts w:ascii="Comic Sans MS" w:hAnsi="Comic Sans MS"/>
          <w:b/>
          <w:sz w:val="36"/>
          <w:szCs w:val="36"/>
        </w:rPr>
        <w:t>:</w:t>
      </w:r>
      <w:r>
        <w:rPr>
          <w:rFonts w:ascii="Comic Sans MS" w:hAnsi="Comic Sans MS"/>
          <w:b/>
          <w:sz w:val="36"/>
          <w:szCs w:val="36"/>
        </w:rPr>
        <w:t>35</w:t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04" w:leader="none"/>
        </w:tabs>
        <w:ind w:left="1004" w:hanging="720"/>
        <w:rPr>
          <w:rFonts w:ascii="Comic Sans MS" w:hAnsi="Comic Sans MS"/>
          <w:b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>WARUNKI UCZESTNICTWA: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8" w:leader="none"/>
        </w:tabs>
        <w:ind w:left="568" w:hanging="360"/>
        <w:jc w:val="both"/>
        <w:rPr/>
      </w:pPr>
      <w:r>
        <w:rPr/>
        <w:t xml:space="preserve">Konkurs przeznaczony jest dla uczniów </w:t>
      </w:r>
      <w:r>
        <w:rPr>
          <w:b/>
        </w:rPr>
        <w:t>klas I</w:t>
      </w:r>
      <w:r>
        <w:rPr>
          <w:b/>
        </w:rPr>
        <w:t>V</w:t>
      </w:r>
      <w:r>
        <w:rPr>
          <w:b/>
        </w:rPr>
        <w:t xml:space="preserve">-VIII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8" w:leader="none"/>
        </w:tabs>
        <w:ind w:left="568" w:hanging="360"/>
        <w:jc w:val="both"/>
        <w:rPr/>
      </w:pPr>
      <w:r>
        <w:rPr/>
        <w:t>W konkursie mogą wziąć udział: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352" w:leader="none"/>
        </w:tabs>
        <w:ind w:left="1133" w:hanging="360"/>
        <w:jc w:val="both"/>
        <w:rPr/>
      </w:pPr>
      <w:r>
        <w:rPr/>
        <w:t>Soliści (mile widziane wystąpienia solistów z towarzyszeniem chórków, tancerzy itp.),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352" w:leader="none"/>
        </w:tabs>
        <w:ind w:left="1133" w:hanging="360"/>
        <w:jc w:val="both"/>
        <w:rPr/>
      </w:pPr>
      <w:r>
        <w:rPr/>
        <w:t>Zespoły wokalne (max 3 osoby – tercet);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8" w:leader="none"/>
        </w:tabs>
        <w:ind w:left="568" w:hanging="360"/>
        <w:jc w:val="both"/>
        <w:rPr>
          <w:rFonts w:ascii="Comic Sans MS" w:hAnsi="Comic Sans MS"/>
          <w:sz w:val="28"/>
          <w:szCs w:val="28"/>
        </w:rPr>
      </w:pPr>
      <w:r>
        <w:rPr/>
        <w:t xml:space="preserve">Na zgłoszenia, teksty wykonywanych piosenek oraz podkłady instrumentalne do piosenek nauczyciele języka angielskiego czekają do </w:t>
      </w:r>
      <w:r>
        <w:rPr>
          <w:b/>
          <w:u w:val="single"/>
        </w:rPr>
        <w:t>1</w:t>
      </w:r>
      <w:r>
        <w:rPr>
          <w:b/>
          <w:u w:val="single"/>
        </w:rPr>
        <w:t>5</w:t>
      </w:r>
      <w:r>
        <w:rPr>
          <w:b/>
          <w:u w:val="single"/>
        </w:rPr>
        <w:t>.02.202</w:t>
      </w:r>
      <w:r>
        <w:rPr>
          <w:b/>
          <w:u w:val="single"/>
        </w:rPr>
        <w:t>4</w:t>
      </w:r>
      <w:r>
        <w:rPr>
          <w:b/>
          <w:u w:val="single"/>
        </w:rPr>
        <w:t xml:space="preserve"> r.</w:t>
      </w:r>
      <w:r>
        <w:rPr>
          <w:u w:val="single"/>
        </w:rPr>
        <w:t xml:space="preserve"> (termin nieprzekraczalny).</w:t>
      </w:r>
    </w:p>
    <w:p>
      <w:pPr>
        <w:pStyle w:val="Normal"/>
        <w:ind w:left="644" w:hanging="0"/>
        <w:jc w:val="both"/>
        <w:rPr>
          <w:rFonts w:ascii="Comic Sans MS" w:hAnsi="Comic Sans MS"/>
          <w:sz w:val="28"/>
          <w:szCs w:val="28"/>
        </w:rPr>
      </w:pPr>
      <w:r>
        <w:rPr>
          <w:u w:val="single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04" w:leader="none"/>
        </w:tabs>
        <w:ind w:left="1004" w:hanging="720"/>
        <w:rPr>
          <w:rFonts w:ascii="Comic Sans MS" w:hAnsi="Comic Sans MS"/>
          <w:b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>ZASADY  UCZESTNICTWA: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644" w:leader="none"/>
        </w:tabs>
        <w:ind w:left="644" w:hanging="360"/>
        <w:jc w:val="both"/>
        <w:rPr/>
      </w:pPr>
      <w:r>
        <w:rPr/>
        <w:t>Uczestnicy konkursu zobowiązani są do zaprezentowania (z pamięci!) jednego dowolnie wybranego utworu w języku angielskim. Czas wykonywanego utworu należy ograniczyć do 3 min;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644" w:leader="none"/>
        </w:tabs>
        <w:ind w:left="644" w:hanging="360"/>
        <w:jc w:val="both"/>
        <w:rPr/>
      </w:pPr>
      <w:r>
        <w:rPr/>
        <w:t xml:space="preserve">Podkładem muzycznym podczas przesłuchań konkursowych może być akompaniament </w:t>
      </w:r>
    </w:p>
    <w:p>
      <w:pPr>
        <w:pStyle w:val="Normal"/>
        <w:ind w:left="644" w:hanging="0"/>
        <w:jc w:val="both"/>
        <w:rPr/>
      </w:pPr>
      <w:r>
        <w:rPr/>
        <w:t>lub</w:t>
      </w:r>
      <w:r>
        <w:rPr/>
        <w:t xml:space="preserve"> podkład przesłany na pocztę </w:t>
      </w:r>
      <w:r>
        <w:rPr/>
        <w:t>pani Martyny Chylińskiej</w:t>
      </w:r>
      <w:r>
        <w:rPr/>
        <w:t xml:space="preserve"> </w:t>
      </w:r>
      <w:hyperlink r:id="rId4">
        <w:r>
          <w:rPr>
            <w:rStyle w:val="Czeinternetowe"/>
            <w:rFonts w:eastAsia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m</w:t>
        </w:r>
      </w:hyperlink>
      <w:r>
        <w:rPr>
          <w:rStyle w:val="Czeinternetowe"/>
          <w:rFonts w:eastAsia="Times New Roman" w:cs="Times New Roman"/>
          <w:color w:val="0563C1" w:themeColor="hyperlink"/>
          <w:sz w:val="24"/>
          <w:szCs w:val="24"/>
          <w:u w:val="single"/>
          <w:lang w:eastAsia="pl-PL"/>
        </w:rPr>
        <w:t>artyna.chylinska@sp50.bialystok.pl</w:t>
      </w:r>
      <w:r>
        <w:rPr/>
        <w:t xml:space="preserve"> (PLAYBACK WYKLUCZONY!!!). </w:t>
      </w:r>
      <w:r>
        <w:rPr/>
        <w:t>W wiadomości piszemy imię, nazwisko i klasę wykonawcy piosenki oraz tytuł i autora wykonywanego utworu. Podpisany  t</w:t>
      </w:r>
      <w:r>
        <w:rPr/>
        <w:t xml:space="preserve">ekst piosenki przesyłamy na pocztę pani Marii Rolek </w:t>
      </w:r>
      <w:hyperlink r:id="rId5">
        <w:r>
          <w:rPr>
            <w:rStyle w:val="Czeinternetowe"/>
          </w:rPr>
          <w:t>maria.rolek@sp50.bialystok.pl</w:t>
        </w:r>
      </w:hyperlink>
      <w:r>
        <w:rPr/>
        <w:t xml:space="preserve"> </w:t>
      </w:r>
      <w:r>
        <w:rPr/>
        <w:t>lub przynosimy wydrukowany i podpisany do nauczycieli języka angielskiego.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3.   Kryteria oceny to: interpretacja utworu, dykcja i emisja głosu, poprawność językowa, 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 xml:space="preserve">ogólny wyraz artystyczny (kontakt emocjonalny z widownią, ruch sceniczny itp.);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8" w:leader="none"/>
        </w:tabs>
        <w:ind w:left="568" w:hanging="360"/>
        <w:jc w:val="both"/>
        <w:rPr/>
      </w:pPr>
      <w:r>
        <w:rPr/>
        <w:t>W skład jury wchodzą nauczyciele języków obcych oraz muzyki Szkoły Podstawowej nr 50                         z Oddziałami Integracyjnymi im. Świętej Jadwigi Królowej Polski w Białymstoku;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8" w:leader="none"/>
        </w:tabs>
        <w:ind w:left="568" w:hanging="360"/>
        <w:jc w:val="both"/>
        <w:rPr/>
      </w:pPr>
      <w:r>
        <w:rPr/>
        <w:t>Werdykt jury jest niepodważalny.</w:t>
      </w:r>
    </w:p>
    <w:p>
      <w:pPr>
        <w:pStyle w:val="Normal"/>
        <w:ind w:left="644" w:hanging="0"/>
        <w:rPr/>
      </w:pPr>
      <w:r>
        <w:rPr/>
      </w:r>
    </w:p>
    <w:p>
      <w:pPr>
        <w:pStyle w:val="Normal"/>
        <w:ind w:left="-76" w:firstLine="284"/>
        <w:rPr>
          <w:rFonts w:ascii="Comic Sans MS" w:hAnsi="Comic Sans MS"/>
          <w:b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>III. NAGRODY I WYRÓŻNIENIA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64" w:leader="none"/>
        </w:tabs>
        <w:ind w:left="764" w:hanging="360"/>
        <w:rPr/>
      </w:pPr>
      <w:r>
        <w:rPr/>
        <w:t>Jury przyzna dyplomy oraz drobne nagrody rzeczowe za: I, II, III miejsce w poszczególnych kategoriach oraz punkty dodatnie z zachowania;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64" w:leader="none"/>
        </w:tabs>
        <w:ind w:left="764" w:hanging="360"/>
        <w:rPr/>
      </w:pPr>
      <w:r>
        <w:rPr/>
        <w:t xml:space="preserve">Laureaci wyróżnieni przez jury w kat. kl. IV-VIII SP reprezentują szkołę w X Miejskim Konkursie Piosenki Angielskiej </w:t>
      </w:r>
      <w:r>
        <w:rPr>
          <w:b/>
        </w:rPr>
        <w:t>Sing A Song.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64" w:leader="none"/>
        </w:tabs>
        <w:ind w:left="764" w:hanging="360"/>
        <w:rPr>
          <w:sz w:val="28"/>
          <w:szCs w:val="28"/>
        </w:rPr>
      </w:pPr>
      <w:r>
        <w:rPr/>
        <w:t>W zależności od poziomu artystycznego konkursu jury może także przyznać wyróżnienia.</w:t>
      </w:r>
    </w:p>
    <w:p>
      <w:pPr>
        <w:pStyle w:val="Normal"/>
        <w:ind w:left="76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Comic Sans MS" w:hAnsi="Comic Sans MS"/>
          <w:b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>SERDECZNIE ZAPRASZAMY!</w:t>
      </w:r>
    </w:p>
    <w:p>
      <w:pPr>
        <w:pStyle w:val="Normal"/>
        <w:jc w:val="center"/>
        <w:rPr>
          <w:rFonts w:ascii="Comic Sans MS" w:hAnsi="Comic Sans MS"/>
          <w:b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Zespół nauczycieli języka angielskiego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</w:t>
      </w:r>
      <w:r>
        <w:rPr/>
        <w:drawing>
          <wp:inline distT="0" distB="0" distL="0" distR="0">
            <wp:extent cx="1076325" cy="714375"/>
            <wp:effectExtent l="0" t="0" r="0" b="0"/>
            <wp:docPr id="3" name="Picture 1" descr="MC90043153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MC900431531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1209"/>
        </w:tabs>
        <w:ind w:left="120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f63e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1f63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d2495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a39f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hyperlink" Target="mailto:urszula.marciniak.baginska@sp50.bialystok.pl" TargetMode="External"/><Relationship Id="rId5" Type="http://schemas.openxmlformats.org/officeDocument/2006/relationships/hyperlink" Target="mailto:maria.rolek@sp50.bialystok.pl" TargetMode="External"/><Relationship Id="rId6" Type="http://schemas.openxmlformats.org/officeDocument/2006/relationships/image" Target="media/image3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LibreOffice/7.0.2.2$Windows_X86_64 LibreOffice_project/8349ace3c3162073abd90d81fd06dcfb6b36b994</Application>
  <Pages>2</Pages>
  <Words>272</Words>
  <Characters>1782</Characters>
  <CharactersWithSpaces>2147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2023-02-04T20:45:00Z</dcterms:created>
  <dc:creator>Marciniak-Bagińska Urszula</dc:creator>
  <dc:description/>
  <dc:language>pl-PL</dc:language>
  <cp:lastModifiedBy/>
  <dcterms:modified xsi:type="dcterms:W3CDTF">2024-01-17T19:46:57Z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